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68051" w14:textId="5CF3458F" w:rsidR="00E1299E" w:rsidRPr="00E1299E" w:rsidRDefault="00E1299E" w:rsidP="00627B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bookmarkStart w:id="0" w:name="_GoBack"/>
      <w:bookmarkEnd w:id="0"/>
    </w:p>
    <w:p w14:paraId="54B834DC" w14:textId="152175E6" w:rsidR="00E12D97" w:rsidRPr="00515FFD" w:rsidRDefault="00E12D97" w:rsidP="00515FF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515FF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515F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515FFD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515FFD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807520" w:rsidRPr="00515FFD">
        <w:rPr>
          <w:rFonts w:ascii="Times New Roman" w:hAnsi="Times New Roman" w:cs="Times New Roman"/>
          <w:sz w:val="24"/>
          <w:szCs w:val="24"/>
          <w:lang w:val="uk-UA"/>
        </w:rPr>
        <w:t xml:space="preserve"> оскільки </w:t>
      </w:r>
      <w:r w:rsidR="00515FFD" w:rsidRPr="00515FFD">
        <w:rPr>
          <w:rFonts w:ascii="Times New Roman" w:hAnsi="Times New Roman" w:cs="Times New Roman"/>
          <w:sz w:val="24"/>
          <w:szCs w:val="24"/>
          <w:lang w:val="uk-UA"/>
        </w:rPr>
        <w:t xml:space="preserve"> центрифуга необхідна для розділення компонентів зразків та забезпечення якісного проведення лабораторних досліджень. </w:t>
      </w:r>
      <w:r w:rsidR="00837BCB" w:rsidRPr="00515F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515FFD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515FFD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515FFD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515F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515F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515FFD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515F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71A90119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 січня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55375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15FFD"/>
    <w:rsid w:val="00562535"/>
    <w:rsid w:val="00562BED"/>
    <w:rsid w:val="00591136"/>
    <w:rsid w:val="00627B24"/>
    <w:rsid w:val="00694716"/>
    <w:rsid w:val="006D5057"/>
    <w:rsid w:val="006F294E"/>
    <w:rsid w:val="0070575F"/>
    <w:rsid w:val="00732595"/>
    <w:rsid w:val="007B2866"/>
    <w:rsid w:val="00807520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E1299E"/>
    <w:rsid w:val="00E12D97"/>
    <w:rsid w:val="00E22BAB"/>
    <w:rsid w:val="00EE02C7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2025-12-15T11:26:00Z</dcterms:created>
  <dcterms:modified xsi:type="dcterms:W3CDTF">2025-12-15T11:26:00Z</dcterms:modified>
</cp:coreProperties>
</file>