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CB929" w14:textId="77777777" w:rsidR="00590E87" w:rsidRPr="00D662F2" w:rsidRDefault="00590E87" w:rsidP="00590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067CAE00" w:rsidR="00E12D97" w:rsidRPr="00780E50" w:rsidRDefault="00E12D97" w:rsidP="00780E50">
      <w:pPr>
        <w:jc w:val="both"/>
        <w:rPr>
          <w:rFonts w:ascii="Times New Roman" w:hAnsi="Times New Roman" w:cs="Times New Roman"/>
          <w:lang w:val="uk-UA"/>
        </w:rPr>
      </w:pPr>
      <w:r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780E5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780E5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780E5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proofErr w:type="spellStart"/>
      <w:r w:rsidR="00780E50" w:rsidRPr="00780E50">
        <w:rPr>
          <w:rFonts w:ascii="Times New Roman" w:hAnsi="Times New Roman" w:cs="Times New Roman"/>
          <w:lang w:val="uk-UA"/>
        </w:rPr>
        <w:t>одноканальні</w:t>
      </w:r>
      <w:proofErr w:type="spellEnd"/>
      <w:r w:rsidR="00780E50" w:rsidRPr="00780E50">
        <w:rPr>
          <w:rFonts w:ascii="Times New Roman" w:hAnsi="Times New Roman" w:cs="Times New Roman"/>
          <w:lang w:val="uk-UA"/>
        </w:rPr>
        <w:t xml:space="preserve"> дозатори змінного об’єму необхідні для точного та відтворюваного дозування рідин у лабораторних дослідженнях.</w:t>
      </w:r>
      <w:r w:rsidR="00DE6B4B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780E5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780E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780E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0A2036"/>
    <w:rsid w:val="00130324"/>
    <w:rsid w:val="0025006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0E87"/>
    <w:rsid w:val="00591136"/>
    <w:rsid w:val="005A2362"/>
    <w:rsid w:val="00694716"/>
    <w:rsid w:val="006D1C1B"/>
    <w:rsid w:val="006D5057"/>
    <w:rsid w:val="006F294E"/>
    <w:rsid w:val="0070575F"/>
    <w:rsid w:val="00732595"/>
    <w:rsid w:val="00780E50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2026-05-13T11:45:00Z</dcterms:created>
  <dcterms:modified xsi:type="dcterms:W3CDTF">2026-05-13T11:45:00Z</dcterms:modified>
</cp:coreProperties>
</file>