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2CE490F1" w:rsidR="00345FC8" w:rsidRPr="001D53D3" w:rsidRDefault="00E12D97" w:rsidP="001D53D3">
      <w:pPr>
        <w:jc w:val="both"/>
        <w:rPr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D53D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</w:t>
      </w:r>
      <w:r w:rsidR="00235AB9">
        <w:rPr>
          <w:rFonts w:ascii="Times New Roman" w:hAnsi="Times New Roman" w:cs="Times New Roman"/>
          <w:sz w:val="24"/>
          <w:szCs w:val="24"/>
          <w:lang w:val="uk-UA"/>
        </w:rPr>
        <w:t xml:space="preserve"> цього виду товару, оскільки вони необхідні як контрольні штами для проведення мікробіологічних досліджень.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1D53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D09056D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795B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 рік, затвердженого 11 січня 2024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90FE5"/>
    <w:rsid w:val="000A0DE3"/>
    <w:rsid w:val="00130324"/>
    <w:rsid w:val="001C5480"/>
    <w:rsid w:val="001D53D3"/>
    <w:rsid w:val="00235AB9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954E2"/>
    <w:rsid w:val="004B41C5"/>
    <w:rsid w:val="00562535"/>
    <w:rsid w:val="00562BED"/>
    <w:rsid w:val="00591136"/>
    <w:rsid w:val="00617A3D"/>
    <w:rsid w:val="00694716"/>
    <w:rsid w:val="006D5057"/>
    <w:rsid w:val="006F294E"/>
    <w:rsid w:val="0070575F"/>
    <w:rsid w:val="00732595"/>
    <w:rsid w:val="00795BB8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316DB"/>
    <w:rsid w:val="00D500D3"/>
    <w:rsid w:val="00D53130"/>
    <w:rsid w:val="00D60451"/>
    <w:rsid w:val="00DC68A5"/>
    <w:rsid w:val="00DE4400"/>
    <w:rsid w:val="00E12D97"/>
    <w:rsid w:val="00E27909"/>
    <w:rsid w:val="00E76C78"/>
    <w:rsid w:val="00E84F98"/>
    <w:rsid w:val="00F03D86"/>
    <w:rsid w:val="00F608A2"/>
    <w:rsid w:val="00FC1BEE"/>
    <w:rsid w:val="00FC2C52"/>
    <w:rsid w:val="00FC64CA"/>
    <w:rsid w:val="00FD6561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2025-12-15T11:32:00Z</dcterms:created>
  <dcterms:modified xsi:type="dcterms:W3CDTF">2025-12-15T11:32:00Z</dcterms:modified>
</cp:coreProperties>
</file>