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26BD738C" w:rsidR="00900024" w:rsidRPr="00F9582D" w:rsidRDefault="00F9582D" w:rsidP="00F958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 </w:t>
      </w:r>
      <w:bookmarkStart w:id="0" w:name="_GoBack"/>
      <w:bookmarkEnd w:id="0"/>
    </w:p>
    <w:p w14:paraId="6577C80F" w14:textId="288C7825" w:rsidR="000D1F48" w:rsidRPr="00C84596" w:rsidRDefault="00862995" w:rsidP="00C8459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 w:rsidRPr="00C8459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D1F48" w:rsidRPr="00C84596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9122C4" w:rsidRPr="00C845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596" w:rsidRPr="00C84596">
        <w:rPr>
          <w:rFonts w:ascii="Times New Roman" w:hAnsi="Times New Roman" w:cs="Times New Roman"/>
          <w:sz w:val="24"/>
          <w:szCs w:val="24"/>
          <w:lang w:val="uk-UA"/>
        </w:rPr>
        <w:t>оскільки комплект обладнання на базі рідинного</w:t>
      </w:r>
      <w:r w:rsidR="00C84596" w:rsidRPr="00C845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84596" w:rsidRPr="00C84596">
        <w:rPr>
          <w:rFonts w:ascii="Times New Roman" w:hAnsi="Times New Roman" w:cs="Times New Roman"/>
          <w:sz w:val="24"/>
          <w:szCs w:val="24"/>
          <w:lang w:val="uk-UA"/>
        </w:rPr>
        <w:t>хроматографу  необхідний для високоточного визначення хімічних сполук у зразках харчових продуктів, води та кормів.</w:t>
      </w:r>
      <w:r w:rsidR="009122C4" w:rsidRPr="00C845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1F48" w:rsidRPr="00C84596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0D1F48" w:rsidRPr="00C8459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D1F48" w:rsidRPr="00C84596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59FB6B15" w:rsidR="00D500D3" w:rsidRPr="00C81DAC" w:rsidRDefault="00345FC8" w:rsidP="00E6326A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E6326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E6326A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E6326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851AA4"/>
    <w:rsid w:val="00862995"/>
    <w:rsid w:val="00885C4D"/>
    <w:rsid w:val="00897682"/>
    <w:rsid w:val="008B5949"/>
    <w:rsid w:val="008E25E3"/>
    <w:rsid w:val="00900024"/>
    <w:rsid w:val="009122C4"/>
    <w:rsid w:val="00AB6FFA"/>
    <w:rsid w:val="00B01948"/>
    <w:rsid w:val="00B37669"/>
    <w:rsid w:val="00B86F71"/>
    <w:rsid w:val="00C14A4E"/>
    <w:rsid w:val="00C43699"/>
    <w:rsid w:val="00C43E58"/>
    <w:rsid w:val="00C712D4"/>
    <w:rsid w:val="00C81DAC"/>
    <w:rsid w:val="00C84596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6326A"/>
    <w:rsid w:val="00E76C78"/>
    <w:rsid w:val="00EE5BD9"/>
    <w:rsid w:val="00F03D86"/>
    <w:rsid w:val="00F30578"/>
    <w:rsid w:val="00F34AF9"/>
    <w:rsid w:val="00F608A2"/>
    <w:rsid w:val="00F9582D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2025-12-09T08:46:00Z</dcterms:created>
  <dcterms:modified xsi:type="dcterms:W3CDTF">2025-12-09T08:46:00Z</dcterms:modified>
</cp:coreProperties>
</file>