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5C2" w14:textId="77777777" w:rsidR="00903422" w:rsidRPr="00F61B93" w:rsidRDefault="00903422" w:rsidP="005165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3055AC23" w:rsidR="00345FC8" w:rsidRPr="00F61B93" w:rsidRDefault="00E12D97" w:rsidP="00F61B9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61B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F61B93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1D53D3" w:rsidRPr="00F61B93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1D53D3" w:rsidRPr="00F61B93">
        <w:rPr>
          <w:rFonts w:ascii="Times New Roman" w:hAnsi="Times New Roman" w:cs="Times New Roman"/>
          <w:sz w:val="24"/>
          <w:szCs w:val="24"/>
          <w:lang w:val="uk-UA"/>
        </w:rPr>
        <w:t xml:space="preserve"> Замовник здійснює закупівл</w:t>
      </w:r>
      <w:r w:rsidR="00FA15BA" w:rsidRPr="00F61B93">
        <w:rPr>
          <w:rFonts w:ascii="Times New Roman" w:hAnsi="Times New Roman" w:cs="Times New Roman"/>
          <w:sz w:val="24"/>
          <w:szCs w:val="24"/>
          <w:lang w:val="uk-UA"/>
        </w:rPr>
        <w:t xml:space="preserve">ю цього виду товару, </w:t>
      </w:r>
      <w:r w:rsidR="00F61B93" w:rsidRPr="00F61B93">
        <w:rPr>
          <w:rFonts w:ascii="Times New Roman" w:hAnsi="Times New Roman" w:cs="Times New Roman"/>
          <w:sz w:val="24"/>
          <w:szCs w:val="24"/>
          <w:lang w:val="uk-UA"/>
        </w:rPr>
        <w:t xml:space="preserve">оскільки зазначені матеріали забезпечують ефективну </w:t>
      </w:r>
      <w:proofErr w:type="spellStart"/>
      <w:r w:rsidR="00F61B93" w:rsidRPr="00F61B93">
        <w:rPr>
          <w:rFonts w:ascii="Times New Roman" w:hAnsi="Times New Roman" w:cs="Times New Roman"/>
          <w:sz w:val="24"/>
          <w:szCs w:val="24"/>
          <w:lang w:val="uk-UA"/>
        </w:rPr>
        <w:t>пробопідготовку</w:t>
      </w:r>
      <w:proofErr w:type="spellEnd"/>
      <w:r w:rsidR="00F61B93" w:rsidRPr="00F61B93">
        <w:rPr>
          <w:rFonts w:ascii="Times New Roman" w:hAnsi="Times New Roman" w:cs="Times New Roman"/>
          <w:sz w:val="24"/>
          <w:szCs w:val="24"/>
          <w:lang w:val="uk-UA"/>
        </w:rPr>
        <w:t xml:space="preserve"> та достовірність результатів аналізу пестицидів у харчових продуктах.</w:t>
      </w:r>
      <w:r w:rsidR="00F61B9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53D3" w:rsidRPr="00F61B93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1D53D3" w:rsidRPr="00F61B9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1D53D3" w:rsidRPr="00F61B93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38E6AC18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22A2D"/>
    <w:rsid w:val="000240A0"/>
    <w:rsid w:val="000A0DE3"/>
    <w:rsid w:val="00130324"/>
    <w:rsid w:val="001C5480"/>
    <w:rsid w:val="001D53D3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954E2"/>
    <w:rsid w:val="004B41C5"/>
    <w:rsid w:val="00516507"/>
    <w:rsid w:val="00562535"/>
    <w:rsid w:val="00562BED"/>
    <w:rsid w:val="00591136"/>
    <w:rsid w:val="00694716"/>
    <w:rsid w:val="006D5057"/>
    <w:rsid w:val="006F294E"/>
    <w:rsid w:val="0070575F"/>
    <w:rsid w:val="00732595"/>
    <w:rsid w:val="007B2866"/>
    <w:rsid w:val="00851AA4"/>
    <w:rsid w:val="00885C4D"/>
    <w:rsid w:val="00897682"/>
    <w:rsid w:val="008B5949"/>
    <w:rsid w:val="008E25E3"/>
    <w:rsid w:val="00900024"/>
    <w:rsid w:val="00903422"/>
    <w:rsid w:val="00AB6FFA"/>
    <w:rsid w:val="00AC2D3A"/>
    <w:rsid w:val="00B01948"/>
    <w:rsid w:val="00B37669"/>
    <w:rsid w:val="00B86F71"/>
    <w:rsid w:val="00C43699"/>
    <w:rsid w:val="00C43E58"/>
    <w:rsid w:val="00C81DAC"/>
    <w:rsid w:val="00CE2FBB"/>
    <w:rsid w:val="00D30722"/>
    <w:rsid w:val="00D500D3"/>
    <w:rsid w:val="00D60451"/>
    <w:rsid w:val="00D963CD"/>
    <w:rsid w:val="00DC68A5"/>
    <w:rsid w:val="00DE4400"/>
    <w:rsid w:val="00E12D97"/>
    <w:rsid w:val="00E27909"/>
    <w:rsid w:val="00E76C78"/>
    <w:rsid w:val="00EF157B"/>
    <w:rsid w:val="00F03D86"/>
    <w:rsid w:val="00F21AA5"/>
    <w:rsid w:val="00F608A2"/>
    <w:rsid w:val="00F61B93"/>
    <w:rsid w:val="00FA15BA"/>
    <w:rsid w:val="00FC1BEE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2026-08-14T10:53:00Z</dcterms:created>
  <dcterms:modified xsi:type="dcterms:W3CDTF">2026-08-14T10:53:00Z</dcterms:modified>
</cp:coreProperties>
</file>